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E9" w:rsidRPr="006A63BC" w:rsidRDefault="008752E9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ind w:left="-284" w:right="238"/>
        <w:jc w:val="center"/>
        <w:rPr>
          <w:rFonts w:ascii="Arial" w:hAnsi="Arial"/>
          <w:sz w:val="1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387"/>
      </w:tblGrid>
      <w:tr w:rsidR="008752E9" w:rsidRPr="00D73800" w:rsidTr="0078174A">
        <w:tc>
          <w:tcPr>
            <w:tcW w:w="2900" w:type="dxa"/>
            <w:shd w:val="clear" w:color="auto" w:fill="auto"/>
          </w:tcPr>
          <w:p w:rsidR="008752E9" w:rsidRPr="00D73800" w:rsidRDefault="008752E9" w:rsidP="0078174A">
            <w:pPr>
              <w:tabs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right" w:pos="8280"/>
              </w:tabs>
              <w:ind w:right="238"/>
              <w:jc w:val="both"/>
              <w:rPr>
                <w:rFonts w:ascii="Arial" w:hAnsi="Arial" w:cs="Arial"/>
                <w:sz w:val="18"/>
              </w:rPr>
            </w:pPr>
            <w:r w:rsidRPr="00D73800">
              <w:rPr>
                <w:rFonts w:ascii="Arial" w:hAnsi="Arial"/>
                <w:color w:val="333333"/>
              </w:rPr>
              <w:object w:dxaOrig="3531" w:dyaOrig="1371" w14:anchorId="508F42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1pt" o:ole="" fillcolor="window">
                  <v:imagedata r:id="rId11" o:title=""/>
                </v:shape>
                <o:OLEObject Type="Embed" ProgID="Word.Picture.8" ShapeID="_x0000_i1025" DrawAspect="Content" ObjectID="_1585719460" r:id="rId12"/>
              </w:objec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A70413" w:rsidRDefault="00A70413" w:rsidP="00A70413">
            <w:pPr>
              <w:tabs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right" w:pos="8280"/>
              </w:tabs>
              <w:ind w:right="238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0413">
              <w:rPr>
                <w:rFonts w:ascii="Arial" w:hAnsi="Arial" w:cs="Arial"/>
                <w:b/>
                <w:sz w:val="32"/>
                <w:szCs w:val="24"/>
              </w:rPr>
              <w:t>Technicien</w:t>
            </w:r>
            <w:r w:rsidR="00DB4FE6">
              <w:rPr>
                <w:rFonts w:ascii="Arial" w:hAnsi="Arial" w:cs="Arial"/>
                <w:b/>
                <w:sz w:val="32"/>
                <w:szCs w:val="24"/>
              </w:rPr>
              <w:t>·ne</w:t>
            </w:r>
            <w:r w:rsidRPr="00A70413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proofErr w:type="spellStart"/>
            <w:r w:rsidRPr="00A70413">
              <w:rPr>
                <w:rFonts w:ascii="Arial" w:hAnsi="Arial" w:cs="Arial"/>
                <w:b/>
                <w:sz w:val="32"/>
                <w:szCs w:val="24"/>
              </w:rPr>
              <w:t>supérieur</w:t>
            </w:r>
            <w:r w:rsidR="00DB4FE6">
              <w:rPr>
                <w:rFonts w:ascii="Arial" w:hAnsi="Arial" w:cs="Arial"/>
                <w:b/>
                <w:sz w:val="32"/>
                <w:szCs w:val="24"/>
              </w:rPr>
              <w:t>·e</w:t>
            </w:r>
            <w:proofErr w:type="spellEnd"/>
            <w:r w:rsidRPr="00A70413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</w:p>
          <w:p w:rsidR="008752E9" w:rsidRPr="00FE344E" w:rsidRDefault="00A70413" w:rsidP="00DB4FE6">
            <w:pPr>
              <w:tabs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right" w:pos="8280"/>
              </w:tabs>
              <w:ind w:right="238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413">
              <w:rPr>
                <w:rFonts w:ascii="Arial" w:hAnsi="Arial" w:cs="Arial"/>
                <w:b/>
                <w:sz w:val="32"/>
                <w:szCs w:val="24"/>
              </w:rPr>
              <w:t>mesures physiques et instrumentation pour analyses isotopiques</w:t>
            </w:r>
            <w:r w:rsidR="008752E9" w:rsidRPr="00FE344E">
              <w:rPr>
                <w:rFonts w:ascii="Arial" w:hAnsi="Arial" w:cs="Arial"/>
                <w:b/>
                <w:sz w:val="32"/>
                <w:szCs w:val="24"/>
              </w:rPr>
              <w:br/>
            </w:r>
          </w:p>
        </w:tc>
      </w:tr>
    </w:tbl>
    <w:p w:rsidR="008752E9" w:rsidRPr="00AD36B7" w:rsidRDefault="008752E9" w:rsidP="008752E9">
      <w:pPr>
        <w:jc w:val="both"/>
        <w:rPr>
          <w:rFonts w:ascii="Arial" w:hAnsi="Arial" w:cs="Arial"/>
          <w:sz w:val="16"/>
          <w:szCs w:val="16"/>
        </w:rPr>
      </w:pPr>
    </w:p>
    <w:p w:rsidR="008752E9" w:rsidRDefault="008752E9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  <w:r w:rsidRPr="00CB7BD8">
        <w:rPr>
          <w:rFonts w:ascii="Arial" w:hAnsi="Arial" w:cs="Arial"/>
          <w:b/>
        </w:rPr>
        <w:t>Référence :</w:t>
      </w:r>
      <w:r w:rsidRPr="00CB7BD8">
        <w:rPr>
          <w:rFonts w:ascii="Arial" w:hAnsi="Arial" w:cs="Arial"/>
        </w:rPr>
        <w:t xml:space="preserve"> </w:t>
      </w:r>
      <w:r w:rsidRPr="00DF718C">
        <w:rPr>
          <w:rFonts w:ascii="Arial" w:hAnsi="Arial" w:cs="Arial"/>
        </w:rPr>
        <w:t>201</w:t>
      </w:r>
      <w:r w:rsidR="003504E1">
        <w:rPr>
          <w:rFonts w:ascii="Arial" w:hAnsi="Arial" w:cs="Arial"/>
        </w:rPr>
        <w:t>8</w:t>
      </w:r>
      <w:r w:rsidR="00896922" w:rsidRPr="00DF718C">
        <w:rPr>
          <w:rFonts w:ascii="Arial" w:hAnsi="Arial" w:cs="Arial"/>
        </w:rPr>
        <w:t>-</w:t>
      </w:r>
      <w:r w:rsidR="00487180" w:rsidRPr="00DF718C">
        <w:rPr>
          <w:rFonts w:ascii="Arial" w:hAnsi="Arial" w:cs="Arial"/>
        </w:rPr>
        <w:t>LAB</w:t>
      </w:r>
      <w:r w:rsidR="009A0EE5">
        <w:rPr>
          <w:rFonts w:ascii="Arial" w:hAnsi="Arial" w:cs="Arial"/>
        </w:rPr>
        <w:t>02e</w:t>
      </w:r>
    </w:p>
    <w:p w:rsidR="00116438" w:rsidRDefault="00116438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</w:p>
    <w:p w:rsidR="009A0EE5" w:rsidRPr="00BF5B85" w:rsidRDefault="009A0EE5" w:rsidP="009A0EE5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rPr>
          <w:rFonts w:ascii="Arial" w:hAnsi="Arial" w:cs="Arial"/>
        </w:rPr>
      </w:pPr>
      <w:r w:rsidRPr="00BF5B85">
        <w:rPr>
          <w:rFonts w:ascii="Arial" w:hAnsi="Arial" w:cs="Arial"/>
        </w:rPr>
        <w:t>Service géologique national, le BRGM est l’établissement public de référence dans les applications des sciences de la Terre pour gérer les ressources et les risques du sol et du sous-sol (www.brgm.fr). Son action est orientée vers la recherche scientifique, l’appui aux politiques publiques et la coopération internationale.</w:t>
      </w:r>
    </w:p>
    <w:p w:rsidR="009A0EE5" w:rsidRPr="00CB7BD8" w:rsidRDefault="009A0EE5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</w:p>
    <w:p w:rsidR="008752E9" w:rsidRDefault="008752E9" w:rsidP="008752E9">
      <w:pPr>
        <w:jc w:val="both"/>
        <w:outlineLvl w:val="0"/>
        <w:rPr>
          <w:rFonts w:ascii="Arial" w:hAnsi="Arial" w:cs="Arial"/>
        </w:rPr>
      </w:pPr>
      <w:r w:rsidRPr="00CB7BD8">
        <w:rPr>
          <w:rFonts w:ascii="Arial" w:hAnsi="Arial" w:cs="Arial"/>
          <w:b/>
        </w:rPr>
        <w:t>Localisation du poste</w:t>
      </w:r>
      <w:r w:rsidRPr="00CB7BD8">
        <w:rPr>
          <w:rFonts w:ascii="Arial" w:hAnsi="Arial" w:cs="Arial"/>
        </w:rPr>
        <w:t xml:space="preserve"> : </w:t>
      </w:r>
    </w:p>
    <w:p w:rsidR="008752E9" w:rsidRPr="00CB7BD8" w:rsidRDefault="008752E9" w:rsidP="008752E9">
      <w:pPr>
        <w:jc w:val="both"/>
        <w:outlineLvl w:val="0"/>
        <w:rPr>
          <w:rFonts w:ascii="Arial" w:hAnsi="Arial" w:cs="Arial"/>
          <w:b/>
        </w:rPr>
      </w:pPr>
      <w:r w:rsidRPr="00CB7BD8">
        <w:rPr>
          <w:rFonts w:ascii="Arial" w:hAnsi="Arial" w:cs="Arial"/>
          <w:b/>
        </w:rPr>
        <w:t>Pays</w:t>
      </w:r>
      <w:r>
        <w:rPr>
          <w:rFonts w:ascii="Arial" w:hAnsi="Arial" w:cs="Arial"/>
          <w:b/>
        </w:rPr>
        <w:t xml:space="preserve"> :</w:t>
      </w:r>
      <w:r w:rsidR="00DF718C">
        <w:rPr>
          <w:rFonts w:ascii="Arial" w:hAnsi="Arial" w:cs="Arial"/>
          <w:b/>
        </w:rPr>
        <w:t xml:space="preserve"> </w:t>
      </w:r>
      <w:r w:rsidRPr="00CB7BD8">
        <w:rPr>
          <w:rFonts w:ascii="Arial" w:hAnsi="Arial" w:cs="Arial"/>
        </w:rPr>
        <w:t>France</w:t>
      </w:r>
    </w:p>
    <w:p w:rsidR="008752E9" w:rsidRPr="00CB7BD8" w:rsidRDefault="008752E9" w:rsidP="00DF718C">
      <w:pPr>
        <w:jc w:val="both"/>
        <w:outlineLvl w:val="0"/>
        <w:rPr>
          <w:rFonts w:ascii="Arial" w:hAnsi="Arial" w:cs="Arial"/>
          <w:b/>
        </w:rPr>
      </w:pPr>
      <w:r w:rsidRPr="00CB7BD8">
        <w:rPr>
          <w:rFonts w:ascii="Arial" w:hAnsi="Arial" w:cs="Arial"/>
          <w:b/>
        </w:rPr>
        <w:t>Région</w:t>
      </w:r>
      <w:r w:rsidR="00DF718C">
        <w:rPr>
          <w:rFonts w:ascii="Arial" w:hAnsi="Arial" w:cs="Arial"/>
          <w:b/>
        </w:rPr>
        <w:t xml:space="preserve"> : </w:t>
      </w:r>
      <w:r w:rsidRPr="00CB7BD8">
        <w:rPr>
          <w:rFonts w:ascii="Arial" w:hAnsi="Arial" w:cs="Arial"/>
        </w:rPr>
        <w:t>Centre</w:t>
      </w:r>
    </w:p>
    <w:p w:rsidR="008752E9" w:rsidRPr="00CB7BD8" w:rsidRDefault="008752E9" w:rsidP="008752E9">
      <w:pPr>
        <w:pStyle w:val="Paragraphedeliste"/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B7BD8">
        <w:rPr>
          <w:rFonts w:ascii="Arial" w:hAnsi="Arial" w:cs="Arial"/>
          <w:b/>
          <w:sz w:val="20"/>
          <w:szCs w:val="20"/>
        </w:rPr>
        <w:t>Département</w:t>
      </w:r>
      <w:r w:rsidR="00DF718C">
        <w:rPr>
          <w:rFonts w:ascii="Arial" w:hAnsi="Arial" w:cs="Arial"/>
          <w:b/>
          <w:sz w:val="20"/>
          <w:szCs w:val="20"/>
        </w:rPr>
        <w:t xml:space="preserve"> : </w:t>
      </w:r>
      <w:r w:rsidRPr="00CB7BD8">
        <w:rPr>
          <w:rFonts w:ascii="Arial" w:hAnsi="Arial" w:cs="Arial"/>
          <w:sz w:val="20"/>
          <w:szCs w:val="20"/>
        </w:rPr>
        <w:t>Loiret</w:t>
      </w:r>
    </w:p>
    <w:p w:rsidR="008752E9" w:rsidRPr="00CB7BD8" w:rsidRDefault="008752E9" w:rsidP="00DF718C">
      <w:pPr>
        <w:jc w:val="both"/>
        <w:outlineLvl w:val="0"/>
        <w:rPr>
          <w:rFonts w:ascii="Arial" w:hAnsi="Arial" w:cs="Arial"/>
          <w:b/>
        </w:rPr>
      </w:pPr>
      <w:r w:rsidRPr="00CB7BD8">
        <w:rPr>
          <w:rFonts w:ascii="Arial" w:hAnsi="Arial" w:cs="Arial"/>
          <w:b/>
        </w:rPr>
        <w:t>Ville</w:t>
      </w:r>
      <w:r w:rsidR="00DF718C">
        <w:rPr>
          <w:rFonts w:ascii="Arial" w:hAnsi="Arial" w:cs="Arial"/>
          <w:b/>
        </w:rPr>
        <w:t xml:space="preserve"> : </w:t>
      </w:r>
      <w:r w:rsidRPr="00CB7BD8">
        <w:rPr>
          <w:rFonts w:ascii="Arial" w:hAnsi="Arial" w:cs="Arial"/>
        </w:rPr>
        <w:t>Orléans</w:t>
      </w:r>
    </w:p>
    <w:p w:rsidR="008752E9" w:rsidRPr="00CB7BD8" w:rsidRDefault="008752E9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</w:p>
    <w:p w:rsidR="008752E9" w:rsidRDefault="008752E9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 : </w:t>
      </w:r>
      <w:r w:rsidRPr="004F7140">
        <w:rPr>
          <w:rFonts w:ascii="Arial" w:hAnsi="Arial" w:cs="Arial"/>
        </w:rPr>
        <w:t xml:space="preserve">Direction </w:t>
      </w:r>
      <w:r>
        <w:rPr>
          <w:rFonts w:ascii="Arial" w:hAnsi="Arial" w:cs="Arial"/>
        </w:rPr>
        <w:t xml:space="preserve">des Laboratoires, </w:t>
      </w:r>
      <w:r w:rsidRPr="004F7140">
        <w:rPr>
          <w:rFonts w:ascii="Arial" w:hAnsi="Arial" w:cs="Arial"/>
        </w:rPr>
        <w:t xml:space="preserve">unité </w:t>
      </w:r>
      <w:r w:rsidR="00A70413">
        <w:rPr>
          <w:rFonts w:ascii="Arial" w:hAnsi="Arial" w:cs="Arial"/>
        </w:rPr>
        <w:t>Isotopes</w:t>
      </w:r>
      <w:r w:rsidRPr="00A56FC9">
        <w:rPr>
          <w:rFonts w:ascii="Arial" w:hAnsi="Arial" w:cs="Arial"/>
        </w:rPr>
        <w:t xml:space="preserve"> (LAB/</w:t>
      </w:r>
      <w:r w:rsidR="00A70413">
        <w:rPr>
          <w:rFonts w:ascii="Arial" w:hAnsi="Arial" w:cs="Arial"/>
        </w:rPr>
        <w:t>ISO</w:t>
      </w:r>
      <w:r w:rsidRPr="00A56FC9">
        <w:rPr>
          <w:rFonts w:ascii="Arial" w:hAnsi="Arial" w:cs="Arial"/>
        </w:rPr>
        <w:t>)</w:t>
      </w:r>
    </w:p>
    <w:p w:rsidR="008752E9" w:rsidRDefault="008752E9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  <w:b/>
        </w:rPr>
      </w:pPr>
    </w:p>
    <w:p w:rsidR="008752E9" w:rsidRPr="00CB7BD8" w:rsidRDefault="008752E9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  <w:b/>
        </w:rPr>
      </w:pPr>
      <w:r w:rsidRPr="00CB7BD8">
        <w:rPr>
          <w:rFonts w:ascii="Arial" w:hAnsi="Arial" w:cs="Arial"/>
          <w:b/>
        </w:rPr>
        <w:t>Date de prise du poste</w:t>
      </w:r>
      <w:r w:rsidR="00487180">
        <w:rPr>
          <w:rFonts w:ascii="Arial" w:hAnsi="Arial" w:cs="Arial"/>
          <w:b/>
        </w:rPr>
        <w:t> :</w:t>
      </w:r>
      <w:r w:rsidRPr="00CB7BD8">
        <w:rPr>
          <w:rFonts w:ascii="Arial" w:hAnsi="Arial" w:cs="Arial"/>
          <w:b/>
        </w:rPr>
        <w:t> </w:t>
      </w:r>
      <w:r w:rsidR="00487180" w:rsidRPr="00487180">
        <w:rPr>
          <w:rFonts w:ascii="Arial" w:hAnsi="Arial" w:cs="Arial"/>
        </w:rPr>
        <w:t>Juin</w:t>
      </w:r>
      <w:r w:rsidR="0098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504E1">
        <w:rPr>
          <w:rFonts w:ascii="Arial" w:hAnsi="Arial" w:cs="Arial"/>
        </w:rPr>
        <w:t>8</w:t>
      </w:r>
    </w:p>
    <w:p w:rsidR="008752E9" w:rsidRPr="00CB7BD8" w:rsidRDefault="008752E9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  <w:b/>
        </w:rPr>
      </w:pPr>
    </w:p>
    <w:p w:rsidR="008752E9" w:rsidRPr="00CB7BD8" w:rsidRDefault="008752E9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  <w:b/>
        </w:rPr>
      </w:pPr>
      <w:r w:rsidRPr="00CB7BD8">
        <w:rPr>
          <w:rFonts w:ascii="Arial" w:hAnsi="Arial" w:cs="Arial"/>
          <w:b/>
        </w:rPr>
        <w:t>Type de contrat :</w:t>
      </w:r>
      <w:r>
        <w:rPr>
          <w:rFonts w:ascii="Arial" w:hAnsi="Arial" w:cs="Arial"/>
          <w:b/>
        </w:rPr>
        <w:t xml:space="preserve"> CDI</w:t>
      </w:r>
    </w:p>
    <w:p w:rsidR="008752E9" w:rsidRPr="00CB7BD8" w:rsidRDefault="008752E9" w:rsidP="008752E9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right" w:pos="8280"/>
        </w:tabs>
        <w:jc w:val="both"/>
        <w:rPr>
          <w:rFonts w:ascii="Arial" w:hAnsi="Arial" w:cs="Arial"/>
        </w:rPr>
      </w:pPr>
    </w:p>
    <w:p w:rsidR="008752E9" w:rsidRPr="00CB7BD8" w:rsidRDefault="008752E9" w:rsidP="008752E9">
      <w:pPr>
        <w:tabs>
          <w:tab w:val="left" w:pos="709"/>
        </w:tabs>
        <w:jc w:val="both"/>
        <w:outlineLvl w:val="0"/>
        <w:rPr>
          <w:rFonts w:ascii="Arial" w:hAnsi="Arial"/>
          <w:b/>
        </w:rPr>
      </w:pPr>
      <w:r w:rsidRPr="00CB7BD8">
        <w:rPr>
          <w:rFonts w:ascii="Arial" w:hAnsi="Arial"/>
          <w:b/>
        </w:rPr>
        <w:t>Formation Expérience</w:t>
      </w:r>
    </w:p>
    <w:p w:rsidR="008752E9" w:rsidRPr="00CB7BD8" w:rsidRDefault="00A70413" w:rsidP="008752E9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A70413">
        <w:rPr>
          <w:rFonts w:ascii="Arial" w:hAnsi="Arial" w:cs="Arial"/>
          <w:color w:val="000000"/>
        </w:rPr>
        <w:t xml:space="preserve">Vous êtes titulaire d’un diplôme </w:t>
      </w:r>
      <w:r w:rsidR="00DB4FE6">
        <w:rPr>
          <w:rFonts w:ascii="Arial" w:hAnsi="Arial" w:cs="Arial"/>
          <w:color w:val="000000"/>
        </w:rPr>
        <w:t xml:space="preserve">de </w:t>
      </w:r>
      <w:proofErr w:type="spellStart"/>
      <w:r w:rsidR="00DB4FE6">
        <w:rPr>
          <w:rFonts w:ascii="Arial" w:hAnsi="Arial" w:cs="Arial"/>
          <w:color w:val="000000"/>
        </w:rPr>
        <w:t>technicien·ne</w:t>
      </w:r>
      <w:proofErr w:type="spellEnd"/>
      <w:r w:rsidR="00DB4FE6">
        <w:rPr>
          <w:rFonts w:ascii="Arial" w:hAnsi="Arial" w:cs="Arial"/>
          <w:color w:val="000000"/>
        </w:rPr>
        <w:t xml:space="preserve"> </w:t>
      </w:r>
      <w:proofErr w:type="spellStart"/>
      <w:r w:rsidR="00DB4FE6">
        <w:rPr>
          <w:rFonts w:ascii="Arial" w:hAnsi="Arial" w:cs="Arial"/>
          <w:color w:val="000000"/>
        </w:rPr>
        <w:t>supérieur·e</w:t>
      </w:r>
      <w:proofErr w:type="spellEnd"/>
      <w:r>
        <w:rPr>
          <w:rFonts w:ascii="Arial" w:hAnsi="Arial" w:cs="Arial"/>
          <w:color w:val="000000"/>
        </w:rPr>
        <w:t xml:space="preserve"> (</w:t>
      </w:r>
      <w:r w:rsidRPr="00A70413">
        <w:rPr>
          <w:rFonts w:ascii="Arial" w:hAnsi="Arial" w:cs="Arial"/>
          <w:color w:val="000000"/>
        </w:rPr>
        <w:t>bac+2</w:t>
      </w:r>
      <w:r>
        <w:rPr>
          <w:rFonts w:ascii="Arial" w:hAnsi="Arial" w:cs="Arial"/>
          <w:color w:val="000000"/>
        </w:rPr>
        <w:t>+3)</w:t>
      </w:r>
      <w:r w:rsidRPr="00A70413">
        <w:rPr>
          <w:rFonts w:ascii="Arial" w:hAnsi="Arial" w:cs="Arial"/>
          <w:color w:val="000000"/>
        </w:rPr>
        <w:t xml:space="preserve"> </w:t>
      </w:r>
      <w:r w:rsidR="007131DD">
        <w:rPr>
          <w:rFonts w:ascii="Arial" w:hAnsi="Arial" w:cs="Arial"/>
          <w:color w:val="000000"/>
        </w:rPr>
        <w:t xml:space="preserve">en </w:t>
      </w:r>
      <w:r w:rsidRPr="00A70413">
        <w:rPr>
          <w:rFonts w:ascii="Arial" w:hAnsi="Arial" w:cs="Arial"/>
          <w:color w:val="000000"/>
        </w:rPr>
        <w:t xml:space="preserve">mesures physiques </w:t>
      </w:r>
      <w:r w:rsidR="007131DD" w:rsidRPr="00A70413">
        <w:rPr>
          <w:rFonts w:ascii="Arial" w:hAnsi="Arial" w:cs="Arial"/>
          <w:color w:val="000000"/>
        </w:rPr>
        <w:t>avec</w:t>
      </w:r>
      <w:r w:rsidR="00DD269F">
        <w:rPr>
          <w:rFonts w:ascii="Arial" w:hAnsi="Arial" w:cs="Arial"/>
          <w:color w:val="000000"/>
        </w:rPr>
        <w:t xml:space="preserve"> </w:t>
      </w:r>
      <w:r w:rsidR="00957AA7">
        <w:rPr>
          <w:rFonts w:ascii="Arial" w:hAnsi="Arial" w:cs="Arial"/>
          <w:color w:val="000000"/>
        </w:rPr>
        <w:t xml:space="preserve">de préférence </w:t>
      </w:r>
      <w:r w:rsidR="007131DD">
        <w:rPr>
          <w:rFonts w:ascii="Arial" w:hAnsi="Arial" w:cs="Arial"/>
          <w:color w:val="000000"/>
        </w:rPr>
        <w:t xml:space="preserve">une </w:t>
      </w:r>
      <w:r w:rsidR="007131DD" w:rsidRPr="00A70413">
        <w:rPr>
          <w:rFonts w:ascii="Arial" w:hAnsi="Arial" w:cs="Arial"/>
          <w:color w:val="000000"/>
        </w:rPr>
        <w:t xml:space="preserve">spécialisation </w:t>
      </w:r>
      <w:r w:rsidR="007131DD">
        <w:rPr>
          <w:rFonts w:ascii="Arial" w:hAnsi="Arial" w:cs="Arial"/>
          <w:color w:val="000000"/>
        </w:rPr>
        <w:t xml:space="preserve">en </w:t>
      </w:r>
      <w:r w:rsidR="007131DD" w:rsidRPr="007131DD">
        <w:rPr>
          <w:rFonts w:ascii="Arial" w:hAnsi="Arial" w:cs="Arial"/>
        </w:rPr>
        <w:t>techniques instrumentales d'analyse chimique</w:t>
      </w:r>
      <w:r w:rsidR="00957AA7">
        <w:rPr>
          <w:rFonts w:ascii="Arial" w:hAnsi="Arial" w:cs="Arial"/>
        </w:rPr>
        <w:t xml:space="preserve"> (M</w:t>
      </w:r>
      <w:r w:rsidR="00D84815">
        <w:rPr>
          <w:rFonts w:ascii="Arial" w:hAnsi="Arial" w:cs="Arial"/>
        </w:rPr>
        <w:t>C</w:t>
      </w:r>
      <w:r w:rsidR="00957AA7">
        <w:rPr>
          <w:rFonts w:ascii="Arial" w:hAnsi="Arial" w:cs="Arial"/>
        </w:rPr>
        <w:t>PC)</w:t>
      </w:r>
      <w:r w:rsidRPr="00A70413">
        <w:rPr>
          <w:rFonts w:ascii="Arial" w:hAnsi="Arial" w:cs="Arial"/>
          <w:color w:val="000000"/>
        </w:rPr>
        <w:t xml:space="preserve">. Vous possédez </w:t>
      </w:r>
      <w:r w:rsidR="00957AA7">
        <w:rPr>
          <w:rFonts w:ascii="Arial" w:hAnsi="Arial" w:cs="Arial"/>
          <w:color w:val="000000"/>
        </w:rPr>
        <w:t>si possible</w:t>
      </w:r>
      <w:r w:rsidRPr="00A70413">
        <w:rPr>
          <w:rFonts w:ascii="Arial" w:hAnsi="Arial" w:cs="Arial"/>
          <w:color w:val="000000"/>
        </w:rPr>
        <w:t xml:space="preserve"> une </w:t>
      </w:r>
      <w:r w:rsidR="00A01A5E">
        <w:rPr>
          <w:rFonts w:ascii="Arial" w:hAnsi="Arial" w:cs="Arial"/>
          <w:color w:val="000000"/>
        </w:rPr>
        <w:t>1</w:t>
      </w:r>
      <w:r w:rsidR="00A01A5E" w:rsidRPr="007131DD">
        <w:rPr>
          <w:rFonts w:ascii="Arial" w:hAnsi="Arial" w:cs="Arial"/>
          <w:color w:val="000000"/>
          <w:vertAlign w:val="superscript"/>
        </w:rPr>
        <w:t>ère</w:t>
      </w:r>
      <w:r w:rsidR="00A01A5E">
        <w:rPr>
          <w:rFonts w:ascii="Arial" w:hAnsi="Arial" w:cs="Arial"/>
          <w:color w:val="000000"/>
        </w:rPr>
        <w:t xml:space="preserve"> </w:t>
      </w:r>
      <w:r w:rsidRPr="00A70413">
        <w:rPr>
          <w:rFonts w:ascii="Arial" w:hAnsi="Arial" w:cs="Arial"/>
          <w:color w:val="000000"/>
        </w:rPr>
        <w:t>expérience opérationnelle dans ce domaine.</w:t>
      </w:r>
      <w:r w:rsidR="007131DD" w:rsidRPr="007131DD">
        <w:t xml:space="preserve"> </w:t>
      </w:r>
    </w:p>
    <w:p w:rsidR="008752E9" w:rsidRPr="00CB7BD8" w:rsidRDefault="008752E9" w:rsidP="008752E9">
      <w:pPr>
        <w:tabs>
          <w:tab w:val="left" w:pos="709"/>
        </w:tabs>
        <w:jc w:val="both"/>
        <w:rPr>
          <w:rFonts w:ascii="Arial" w:hAnsi="Arial"/>
        </w:rPr>
      </w:pPr>
    </w:p>
    <w:p w:rsidR="008752E9" w:rsidRPr="00CB7BD8" w:rsidRDefault="008752E9" w:rsidP="008752E9">
      <w:pPr>
        <w:tabs>
          <w:tab w:val="left" w:pos="709"/>
        </w:tabs>
        <w:jc w:val="both"/>
        <w:outlineLvl w:val="0"/>
        <w:rPr>
          <w:rFonts w:ascii="Arial" w:hAnsi="Arial"/>
          <w:b/>
        </w:rPr>
      </w:pPr>
      <w:r w:rsidRPr="00CB7BD8">
        <w:rPr>
          <w:rFonts w:ascii="Arial" w:hAnsi="Arial"/>
          <w:b/>
        </w:rPr>
        <w:t xml:space="preserve">Contributions du poste </w:t>
      </w:r>
    </w:p>
    <w:p w:rsidR="00B83FBD" w:rsidRDefault="008752E9" w:rsidP="008752E9">
      <w:pPr>
        <w:jc w:val="both"/>
        <w:rPr>
          <w:rFonts w:ascii="Arial" w:hAnsi="Arial" w:cs="Arial"/>
          <w:color w:val="000000"/>
        </w:rPr>
      </w:pPr>
      <w:r w:rsidRPr="00CB7BD8">
        <w:rPr>
          <w:rFonts w:ascii="Arial" w:hAnsi="Arial" w:cs="Arial"/>
          <w:color w:val="000000"/>
        </w:rPr>
        <w:t>La Direction</w:t>
      </w:r>
      <w:r>
        <w:rPr>
          <w:rFonts w:ascii="Arial" w:hAnsi="Arial" w:cs="Arial"/>
          <w:color w:val="000000"/>
        </w:rPr>
        <w:t xml:space="preserve"> des Laboratoires </w:t>
      </w:r>
      <w:r w:rsidRPr="008156C9">
        <w:rPr>
          <w:rFonts w:ascii="Arial" w:hAnsi="Arial" w:cs="Arial"/>
          <w:color w:val="000000"/>
        </w:rPr>
        <w:t>regroupe l’ensemble des moyens d’analyse</w:t>
      </w:r>
      <w:r>
        <w:rPr>
          <w:rFonts w:ascii="Arial" w:hAnsi="Arial" w:cs="Arial"/>
          <w:color w:val="000000"/>
        </w:rPr>
        <w:t xml:space="preserve">, de caractérisation </w:t>
      </w:r>
      <w:r w:rsidRPr="008156C9">
        <w:rPr>
          <w:rFonts w:ascii="Arial" w:hAnsi="Arial" w:cs="Arial"/>
          <w:color w:val="000000"/>
        </w:rPr>
        <w:t>et d’expérimentation du BRGM</w:t>
      </w:r>
      <w:r w:rsidRPr="00CB7BD8">
        <w:rPr>
          <w:rFonts w:ascii="Arial" w:hAnsi="Arial" w:cs="Arial"/>
          <w:color w:val="000000"/>
        </w:rPr>
        <w:t xml:space="preserve">. </w:t>
      </w:r>
    </w:p>
    <w:p w:rsidR="00B83FBD" w:rsidRDefault="00B83FBD" w:rsidP="008752E9">
      <w:pPr>
        <w:jc w:val="both"/>
        <w:rPr>
          <w:rFonts w:ascii="Arial" w:hAnsi="Arial" w:cs="Arial"/>
          <w:color w:val="000000"/>
        </w:rPr>
      </w:pPr>
    </w:p>
    <w:p w:rsidR="00A70413" w:rsidRDefault="00B83FBD" w:rsidP="008752E9">
      <w:pPr>
        <w:jc w:val="both"/>
        <w:rPr>
          <w:rFonts w:ascii="Arial" w:hAnsi="Arial" w:cs="Arial"/>
          <w:color w:val="000000"/>
        </w:rPr>
      </w:pPr>
      <w:r w:rsidRPr="00B83FBD">
        <w:rPr>
          <w:rFonts w:ascii="Arial" w:hAnsi="Arial" w:cs="Arial"/>
          <w:color w:val="000000"/>
        </w:rPr>
        <w:t>Le poste est ouvert au sein de l’</w:t>
      </w:r>
      <w:r>
        <w:rPr>
          <w:rFonts w:ascii="Arial" w:hAnsi="Arial" w:cs="Arial"/>
          <w:color w:val="000000"/>
        </w:rPr>
        <w:t>unité «</w:t>
      </w:r>
      <w:r w:rsidR="00A70413">
        <w:rPr>
          <w:rFonts w:ascii="Arial" w:hAnsi="Arial" w:cs="Arial"/>
          <w:color w:val="000000"/>
        </w:rPr>
        <w:t>Isotopes</w:t>
      </w:r>
      <w:r>
        <w:rPr>
          <w:rFonts w:ascii="Arial" w:hAnsi="Arial" w:cs="Arial"/>
          <w:color w:val="000000"/>
        </w:rPr>
        <w:t>»</w:t>
      </w:r>
      <w:r w:rsidR="00A70413">
        <w:rPr>
          <w:rFonts w:ascii="Arial" w:hAnsi="Arial" w:cs="Arial"/>
          <w:color w:val="000000"/>
        </w:rPr>
        <w:t xml:space="preserve"> </w:t>
      </w:r>
      <w:r w:rsidR="00A70413" w:rsidRPr="00A70413">
        <w:rPr>
          <w:rFonts w:ascii="Arial" w:hAnsi="Arial" w:cs="Arial"/>
          <w:color w:val="000000"/>
        </w:rPr>
        <w:t xml:space="preserve">(14 techniciens et ingénieurs) </w:t>
      </w:r>
      <w:r w:rsidR="00A70413">
        <w:rPr>
          <w:rFonts w:ascii="Arial" w:hAnsi="Arial" w:cs="Arial"/>
          <w:color w:val="000000"/>
        </w:rPr>
        <w:t xml:space="preserve">qui </w:t>
      </w:r>
      <w:r w:rsidR="00A70413" w:rsidRPr="00A70413">
        <w:rPr>
          <w:rFonts w:ascii="Arial" w:hAnsi="Arial" w:cs="Arial"/>
          <w:color w:val="000000"/>
        </w:rPr>
        <w:t>regroupe les moyens et compétences analytiques dans le domaine de la géochimie des isotopes stables et radiogéniques pour les études de traçages isotopiques et l</w:t>
      </w:r>
      <w:r w:rsidR="00E8509A">
        <w:rPr>
          <w:rFonts w:ascii="Arial" w:hAnsi="Arial" w:cs="Arial"/>
          <w:color w:val="000000"/>
        </w:rPr>
        <w:t>es datations géochronologiques.</w:t>
      </w:r>
    </w:p>
    <w:p w:rsidR="00B83FBD" w:rsidRDefault="00B83FBD" w:rsidP="008752E9">
      <w:pPr>
        <w:jc w:val="both"/>
        <w:rPr>
          <w:rFonts w:ascii="Arial" w:hAnsi="Arial" w:cs="Arial"/>
          <w:color w:val="000000"/>
        </w:rPr>
      </w:pPr>
    </w:p>
    <w:p w:rsidR="00B83FBD" w:rsidRDefault="00B83FBD" w:rsidP="008752E9">
      <w:pPr>
        <w:jc w:val="both"/>
        <w:rPr>
          <w:rFonts w:ascii="Arial" w:hAnsi="Arial" w:cs="Arial"/>
        </w:rPr>
      </w:pPr>
      <w:proofErr w:type="spellStart"/>
      <w:r w:rsidRPr="00E8509A">
        <w:rPr>
          <w:rFonts w:ascii="Arial" w:hAnsi="Arial" w:cs="Arial"/>
          <w:color w:val="000000"/>
        </w:rPr>
        <w:t>Le</w:t>
      </w:r>
      <w:r w:rsidR="00DB4FE6">
        <w:rPr>
          <w:rFonts w:ascii="Arial" w:hAnsi="Arial" w:cs="Arial"/>
          <w:color w:val="000000"/>
        </w:rPr>
        <w:t>·la</w:t>
      </w:r>
      <w:proofErr w:type="spellEnd"/>
      <w:r w:rsidRPr="00E8509A">
        <w:rPr>
          <w:rFonts w:ascii="Arial" w:hAnsi="Arial" w:cs="Arial"/>
          <w:color w:val="000000"/>
        </w:rPr>
        <w:t xml:space="preserve"> titulaire du poste </w:t>
      </w:r>
      <w:r w:rsidR="00E8509A" w:rsidRPr="00E8509A">
        <w:rPr>
          <w:rFonts w:ascii="Arial" w:hAnsi="Arial" w:cs="Arial"/>
          <w:color w:val="000000"/>
        </w:rPr>
        <w:t xml:space="preserve">sera </w:t>
      </w:r>
      <w:proofErr w:type="spellStart"/>
      <w:proofErr w:type="gramStart"/>
      <w:r w:rsidR="00E8509A" w:rsidRPr="00E8509A">
        <w:rPr>
          <w:rFonts w:ascii="Arial" w:hAnsi="Arial" w:cs="Arial"/>
          <w:color w:val="000000"/>
        </w:rPr>
        <w:t>chargé</w:t>
      </w:r>
      <w:proofErr w:type="gramEnd"/>
      <w:r w:rsidR="00DB4FE6">
        <w:rPr>
          <w:rFonts w:ascii="Arial" w:hAnsi="Arial" w:cs="Arial"/>
          <w:color w:val="000000"/>
        </w:rPr>
        <w:t>·e</w:t>
      </w:r>
      <w:proofErr w:type="spellEnd"/>
      <w:r w:rsidR="00E8509A" w:rsidRPr="00E8509A">
        <w:rPr>
          <w:rFonts w:ascii="Arial" w:hAnsi="Arial" w:cs="Arial"/>
          <w:color w:val="000000"/>
        </w:rPr>
        <w:t xml:space="preserve"> de produire des analyses, d’assurer le fonctionnement et la maintenance des équipements, de participer au développement de nouvelles techniques analytiques dans le</w:t>
      </w:r>
      <w:r w:rsidR="00E33150">
        <w:rPr>
          <w:rFonts w:ascii="Arial" w:hAnsi="Arial" w:cs="Arial"/>
          <w:color w:val="000000"/>
        </w:rPr>
        <w:t xml:space="preserve"> </w:t>
      </w:r>
      <w:r w:rsidR="00E8509A" w:rsidRPr="00E8509A">
        <w:rPr>
          <w:rFonts w:ascii="Arial" w:hAnsi="Arial" w:cs="Arial"/>
          <w:color w:val="000000"/>
        </w:rPr>
        <w:t>laboratoire spectrométrie de masse par t</w:t>
      </w:r>
      <w:r w:rsidR="00E33150">
        <w:rPr>
          <w:rFonts w:ascii="Arial" w:hAnsi="Arial" w:cs="Arial"/>
          <w:color w:val="000000"/>
        </w:rPr>
        <w:t>hermo-ionisation (TIMS).</w:t>
      </w:r>
    </w:p>
    <w:p w:rsidR="008752E9" w:rsidRPr="00CB7BD8" w:rsidRDefault="008752E9" w:rsidP="008752E9">
      <w:pPr>
        <w:keepNext/>
        <w:spacing w:before="240" w:after="60"/>
        <w:jc w:val="both"/>
        <w:rPr>
          <w:rFonts w:ascii="Arial" w:eastAsiaTheme="minorHAnsi" w:hAnsi="Arial" w:cs="Arial"/>
          <w:b/>
          <w:lang w:eastAsia="en-US"/>
        </w:rPr>
      </w:pPr>
      <w:r w:rsidRPr="00CB7BD8">
        <w:rPr>
          <w:rFonts w:ascii="Arial" w:eastAsiaTheme="minorHAnsi" w:hAnsi="Arial" w:cs="Arial"/>
          <w:b/>
          <w:lang w:eastAsia="en-US"/>
        </w:rPr>
        <w:t xml:space="preserve">Dans le cadre de </w:t>
      </w:r>
      <w:r>
        <w:rPr>
          <w:rFonts w:ascii="Arial" w:eastAsiaTheme="minorHAnsi" w:hAnsi="Arial" w:cs="Arial"/>
          <w:b/>
          <w:lang w:eastAsia="en-US"/>
        </w:rPr>
        <w:t>vos activités,</w:t>
      </w:r>
      <w:r w:rsidRPr="00CB7BD8">
        <w:rPr>
          <w:rFonts w:ascii="Arial" w:eastAsiaTheme="minorHAnsi" w:hAnsi="Arial" w:cs="Arial"/>
          <w:b/>
          <w:lang w:eastAsia="en-US"/>
        </w:rPr>
        <w:t xml:space="preserve"> vou</w:t>
      </w:r>
      <w:r w:rsidR="00DB4FE6">
        <w:rPr>
          <w:rFonts w:ascii="Arial" w:eastAsiaTheme="minorHAnsi" w:hAnsi="Arial" w:cs="Arial"/>
          <w:b/>
          <w:lang w:eastAsia="en-US"/>
        </w:rPr>
        <w:t xml:space="preserve">s serez principalement </w:t>
      </w:r>
      <w:proofErr w:type="spellStart"/>
      <w:r w:rsidR="00DB4FE6">
        <w:rPr>
          <w:rFonts w:ascii="Arial" w:eastAsiaTheme="minorHAnsi" w:hAnsi="Arial" w:cs="Arial"/>
          <w:b/>
          <w:lang w:eastAsia="en-US"/>
        </w:rPr>
        <w:t>chargé·e</w:t>
      </w:r>
      <w:proofErr w:type="spellEnd"/>
      <w:r w:rsidRPr="00CB7BD8">
        <w:rPr>
          <w:rFonts w:ascii="Arial" w:eastAsiaTheme="minorHAnsi" w:hAnsi="Arial" w:cs="Arial"/>
          <w:b/>
          <w:lang w:eastAsia="en-US"/>
        </w:rPr>
        <w:t xml:space="preserve"> de :</w:t>
      </w:r>
    </w:p>
    <w:p w:rsidR="00DD269F" w:rsidRDefault="00B878B4" w:rsidP="00B878B4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Assurer la</w:t>
      </w:r>
      <w:r w:rsidR="00E8509A" w:rsidRPr="00E8509A">
        <w:rPr>
          <w:rFonts w:ascii="Arial" w:hAnsi="Arial"/>
        </w:rPr>
        <w:t xml:space="preserve"> production d’analyses isotopiques </w:t>
      </w:r>
      <w:r w:rsidR="00DD269F">
        <w:rPr>
          <w:rFonts w:ascii="Arial" w:hAnsi="Arial"/>
        </w:rPr>
        <w:t xml:space="preserve">par </w:t>
      </w:r>
      <w:r w:rsidR="00DD269F" w:rsidRPr="00B878B4">
        <w:rPr>
          <w:rFonts w:ascii="Arial" w:hAnsi="Arial"/>
        </w:rPr>
        <w:t>spectrométrie de masse par thermo-ionisation (TIMS)</w:t>
      </w:r>
      <w:r w:rsidR="00DD269F">
        <w:rPr>
          <w:rFonts w:ascii="Arial" w:hAnsi="Arial"/>
        </w:rPr>
        <w:t xml:space="preserve"> sous l’autorité fonctionnelle du responsable de plateau ;</w:t>
      </w:r>
    </w:p>
    <w:p w:rsidR="003766CA" w:rsidRDefault="003766CA" w:rsidP="003766CA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Contribuer aux préparations chimiques des échantillons en amont des analyses isotopiques par TIMS en collaboration avec les techn</w:t>
      </w:r>
      <w:bookmarkStart w:id="0" w:name="_GoBack"/>
      <w:bookmarkEnd w:id="0"/>
      <w:r>
        <w:rPr>
          <w:rFonts w:ascii="Arial" w:hAnsi="Arial"/>
        </w:rPr>
        <w:t xml:space="preserve">iciens chimistes et le responsable de plateau ; </w:t>
      </w:r>
    </w:p>
    <w:p w:rsidR="00E8509A" w:rsidRPr="00E8509A" w:rsidRDefault="00DD269F" w:rsidP="00B878B4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E33150">
        <w:rPr>
          <w:rFonts w:ascii="Arial" w:hAnsi="Arial"/>
        </w:rPr>
        <w:t xml:space="preserve">ontribuer au </w:t>
      </w:r>
      <w:r w:rsidR="00E33150" w:rsidRPr="00E8509A">
        <w:rPr>
          <w:rFonts w:ascii="Arial" w:hAnsi="Arial"/>
        </w:rPr>
        <w:t xml:space="preserve">développement de nouvelles méthodologies </w:t>
      </w:r>
      <w:r w:rsidR="00B878B4" w:rsidRPr="00B878B4">
        <w:rPr>
          <w:rFonts w:ascii="Arial" w:hAnsi="Arial"/>
        </w:rPr>
        <w:t>dans le laboratoire spectrométrie de masse par thermo-ionisation (TIMS)</w:t>
      </w:r>
      <w:r w:rsidR="00BC0FE5">
        <w:rPr>
          <w:rFonts w:ascii="Arial" w:hAnsi="Arial"/>
        </w:rPr>
        <w:t>;</w:t>
      </w:r>
    </w:p>
    <w:p w:rsidR="00E8509A" w:rsidRDefault="00E8509A" w:rsidP="00E8509A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 w:rsidRPr="00E8509A">
        <w:rPr>
          <w:rFonts w:ascii="Arial" w:hAnsi="Arial"/>
        </w:rPr>
        <w:t>Assurer la maintenance et le fonctionnement optimal des spectromètres de masse du laboratoire TIMS et de leurs périphériques en coopération avec des intervenants extérieurs</w:t>
      </w:r>
      <w:r w:rsidR="00BC0FE5">
        <w:rPr>
          <w:rFonts w:ascii="Arial" w:hAnsi="Arial"/>
        </w:rPr>
        <w:t> ;</w:t>
      </w:r>
      <w:r w:rsidRPr="00E8509A">
        <w:rPr>
          <w:rFonts w:ascii="Arial" w:hAnsi="Arial"/>
        </w:rPr>
        <w:t xml:space="preserve"> </w:t>
      </w:r>
    </w:p>
    <w:p w:rsidR="00E33150" w:rsidRPr="00E8509A" w:rsidRDefault="00E33150" w:rsidP="009D5AEF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Contribuer à </w:t>
      </w:r>
      <w:r>
        <w:rPr>
          <w:rFonts w:ascii="Arial" w:hAnsi="Arial" w:cs="Arial"/>
          <w:color w:val="000000"/>
        </w:rPr>
        <w:t xml:space="preserve">l’entretien et la maintenance des autres </w:t>
      </w:r>
      <w:r w:rsidR="00E31F88">
        <w:rPr>
          <w:rFonts w:ascii="Arial" w:hAnsi="Arial" w:cs="Arial"/>
          <w:color w:val="000000"/>
        </w:rPr>
        <w:t>spectromètres de masse</w:t>
      </w:r>
      <w:r>
        <w:rPr>
          <w:rFonts w:ascii="Arial" w:hAnsi="Arial" w:cs="Arial"/>
          <w:color w:val="000000"/>
        </w:rPr>
        <w:t xml:space="preserve"> de l’unité </w:t>
      </w:r>
      <w:r w:rsidR="009D5AEF">
        <w:rPr>
          <w:rFonts w:ascii="Arial" w:hAnsi="Arial" w:cs="Arial"/>
          <w:color w:val="000000"/>
        </w:rPr>
        <w:t xml:space="preserve">(source gazeuse, </w:t>
      </w:r>
      <w:r w:rsidR="009D5AEF" w:rsidRPr="009D5AEF">
        <w:rPr>
          <w:rFonts w:ascii="Arial" w:hAnsi="Arial" w:cs="Arial"/>
          <w:color w:val="000000"/>
        </w:rPr>
        <w:t xml:space="preserve">IRMS et </w:t>
      </w:r>
      <w:r w:rsidR="009D5AEF">
        <w:rPr>
          <w:rFonts w:ascii="Arial" w:hAnsi="Arial" w:cs="Arial"/>
          <w:color w:val="000000"/>
        </w:rPr>
        <w:t xml:space="preserve">source plasma, </w:t>
      </w:r>
      <w:r w:rsidR="009D5AEF" w:rsidRPr="009D5AEF">
        <w:rPr>
          <w:rFonts w:ascii="Arial" w:hAnsi="Arial" w:cs="Arial"/>
          <w:color w:val="000000"/>
        </w:rPr>
        <w:t>ICP-MS multi-collecteurs</w:t>
      </w:r>
      <w:r w:rsidR="009D5AEF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;</w:t>
      </w:r>
    </w:p>
    <w:p w:rsidR="00E8509A" w:rsidRPr="00E8509A" w:rsidRDefault="00B878B4" w:rsidP="00E8509A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Contribuer au fonctionnement du  laboratoire TIMS (</w:t>
      </w:r>
      <w:r w:rsidR="00E8509A" w:rsidRPr="00E8509A">
        <w:rPr>
          <w:rFonts w:ascii="Arial" w:hAnsi="Arial"/>
        </w:rPr>
        <w:t>gestion des commandes et des stocks de consommables</w:t>
      </w:r>
      <w:r>
        <w:rPr>
          <w:rFonts w:ascii="Arial" w:hAnsi="Arial"/>
        </w:rPr>
        <w:t>)</w:t>
      </w:r>
      <w:r w:rsidR="00E8509A" w:rsidRPr="00E8509A">
        <w:rPr>
          <w:rFonts w:ascii="Arial" w:hAnsi="Arial"/>
        </w:rPr>
        <w:t>,</w:t>
      </w:r>
    </w:p>
    <w:p w:rsidR="008752E9" w:rsidRPr="00BC0FE5" w:rsidRDefault="00E8509A" w:rsidP="00BC0FE5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 w:rsidRPr="00E8509A">
        <w:rPr>
          <w:rFonts w:ascii="Arial" w:hAnsi="Arial"/>
        </w:rPr>
        <w:t>Appliquer les règles de qualité, de sécurité et de protection de l’environnement en vigueur.</w:t>
      </w:r>
    </w:p>
    <w:p w:rsidR="008752E9" w:rsidRPr="00CB7BD8" w:rsidRDefault="008752E9" w:rsidP="008752E9">
      <w:pPr>
        <w:keepNext/>
        <w:spacing w:before="240" w:after="60"/>
        <w:jc w:val="both"/>
        <w:rPr>
          <w:rFonts w:ascii="Arial" w:eastAsiaTheme="minorHAnsi" w:hAnsi="Arial" w:cs="Arial"/>
          <w:b/>
          <w:lang w:eastAsia="en-US"/>
        </w:rPr>
      </w:pPr>
      <w:r w:rsidRPr="00CB7BD8">
        <w:rPr>
          <w:rFonts w:ascii="Arial" w:eastAsiaTheme="minorHAnsi" w:hAnsi="Arial" w:cs="Arial"/>
          <w:b/>
          <w:lang w:eastAsia="en-US"/>
        </w:rPr>
        <w:lastRenderedPageBreak/>
        <w:t>Vous mobiliserez les compétences et qualités suivantes :</w:t>
      </w:r>
    </w:p>
    <w:p w:rsidR="00BC0FE5" w:rsidRPr="00233CFB" w:rsidRDefault="0053577B" w:rsidP="00ED4EE6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 w:rsidRPr="00233CFB">
        <w:rPr>
          <w:rFonts w:ascii="Arial" w:hAnsi="Arial"/>
        </w:rPr>
        <w:t>Compétences</w:t>
      </w:r>
      <w:r w:rsidR="00BC0FE5" w:rsidRPr="00233CFB">
        <w:rPr>
          <w:rFonts w:ascii="Arial" w:hAnsi="Arial"/>
        </w:rPr>
        <w:t xml:space="preserve"> </w:t>
      </w:r>
      <w:r w:rsidR="00233CFB" w:rsidRPr="00233CFB">
        <w:rPr>
          <w:rFonts w:ascii="Arial" w:hAnsi="Arial"/>
        </w:rPr>
        <w:t xml:space="preserve">théoriques et pratiques </w:t>
      </w:r>
      <w:r w:rsidR="00BC0FE5" w:rsidRPr="00233CFB">
        <w:rPr>
          <w:rFonts w:ascii="Arial" w:hAnsi="Arial"/>
        </w:rPr>
        <w:t xml:space="preserve">en mesures physiques et </w:t>
      </w:r>
      <w:r w:rsidR="00ED4EE6" w:rsidRPr="00ED4EE6">
        <w:rPr>
          <w:rFonts w:ascii="Arial" w:hAnsi="Arial"/>
        </w:rPr>
        <w:t>techniques instrumentales d'analyse chimique</w:t>
      </w:r>
      <w:r w:rsidR="00BC0FE5" w:rsidRPr="00233CFB">
        <w:rPr>
          <w:rFonts w:ascii="Arial" w:hAnsi="Arial"/>
        </w:rPr>
        <w:t xml:space="preserve"> </w:t>
      </w:r>
      <w:r w:rsidR="00233CFB" w:rsidRPr="00233CFB">
        <w:rPr>
          <w:rFonts w:ascii="Arial" w:hAnsi="Arial"/>
        </w:rPr>
        <w:t xml:space="preserve">avec, si possible, une première expérience en </w:t>
      </w:r>
      <w:r w:rsidR="00BC0FE5" w:rsidRPr="00233CFB">
        <w:rPr>
          <w:rFonts w:ascii="Arial" w:hAnsi="Arial"/>
        </w:rPr>
        <w:t>spectrométrie de masse et mét</w:t>
      </w:r>
      <w:r w:rsidR="00EB6D32" w:rsidRPr="00233CFB">
        <w:rPr>
          <w:rFonts w:ascii="Arial" w:hAnsi="Arial"/>
        </w:rPr>
        <w:t>hodologies analytiques </w:t>
      </w:r>
      <w:r w:rsidR="00233CFB">
        <w:rPr>
          <w:rFonts w:ascii="Arial" w:hAnsi="Arial"/>
        </w:rPr>
        <w:t xml:space="preserve">associées </w:t>
      </w:r>
      <w:r w:rsidR="00EB6D32" w:rsidRPr="00233CFB">
        <w:rPr>
          <w:rFonts w:ascii="Arial" w:hAnsi="Arial"/>
        </w:rPr>
        <w:t>;</w:t>
      </w:r>
    </w:p>
    <w:p w:rsidR="00BC0FE5" w:rsidRPr="00BC0FE5" w:rsidRDefault="00BC0FE5" w:rsidP="00BC0FE5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 w:rsidRPr="00BC0FE5">
        <w:rPr>
          <w:rFonts w:ascii="Arial" w:hAnsi="Arial"/>
        </w:rPr>
        <w:t>Ouverture d’esprit aux sciences de</w:t>
      </w:r>
      <w:r w:rsidR="00EB6D32">
        <w:rPr>
          <w:rFonts w:ascii="Arial" w:hAnsi="Arial"/>
        </w:rPr>
        <w:t xml:space="preserve"> la terre et de l’environnement ;</w:t>
      </w:r>
    </w:p>
    <w:p w:rsidR="00BC0FE5" w:rsidRDefault="00BC0FE5" w:rsidP="00BC0FE5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 w:rsidRPr="00BC0FE5">
        <w:rPr>
          <w:rFonts w:ascii="Arial" w:hAnsi="Arial"/>
        </w:rPr>
        <w:t xml:space="preserve">Capacité de travailler en équipe, </w:t>
      </w:r>
      <w:r w:rsidR="00EB6D32">
        <w:rPr>
          <w:rFonts w:ascii="Arial" w:hAnsi="Arial"/>
        </w:rPr>
        <w:t>écoute ;</w:t>
      </w:r>
    </w:p>
    <w:p w:rsidR="00EB6D32" w:rsidRPr="00EB6D32" w:rsidRDefault="00EB6D32" w:rsidP="00EB6D32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 w:rsidRPr="00EB6D32">
        <w:rPr>
          <w:rFonts w:ascii="Arial" w:hAnsi="Arial"/>
        </w:rPr>
        <w:t xml:space="preserve">Rigueur </w:t>
      </w:r>
      <w:r w:rsidRPr="00BC0FE5">
        <w:rPr>
          <w:rFonts w:ascii="Arial" w:hAnsi="Arial"/>
        </w:rPr>
        <w:t>dans l'organisation du travail</w:t>
      </w:r>
      <w:r w:rsidRPr="00EB6D32">
        <w:rPr>
          <w:rFonts w:ascii="Arial" w:hAnsi="Arial"/>
        </w:rPr>
        <w:t xml:space="preserve">, respect des consignes </w:t>
      </w:r>
      <w:r>
        <w:rPr>
          <w:rFonts w:ascii="Arial" w:hAnsi="Arial"/>
        </w:rPr>
        <w:t xml:space="preserve">et </w:t>
      </w:r>
      <w:r w:rsidRPr="00BC0FE5">
        <w:rPr>
          <w:rFonts w:ascii="Arial" w:hAnsi="Arial"/>
        </w:rPr>
        <w:t>des règles qualité</w:t>
      </w:r>
      <w:r w:rsidRPr="00EB6D32">
        <w:rPr>
          <w:rFonts w:ascii="Arial" w:hAnsi="Arial"/>
        </w:rPr>
        <w:t>, const</w:t>
      </w:r>
      <w:r>
        <w:rPr>
          <w:rFonts w:ascii="Arial" w:hAnsi="Arial"/>
        </w:rPr>
        <w:t>ance dans la qualité du travail ;</w:t>
      </w:r>
    </w:p>
    <w:p w:rsidR="00EB6D32" w:rsidRPr="00BC0FE5" w:rsidRDefault="00EB6D32" w:rsidP="00EB6D32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Autonomie dans un cadre défini ;</w:t>
      </w:r>
    </w:p>
    <w:p w:rsidR="00FA3DFF" w:rsidRPr="00BC0FE5" w:rsidRDefault="00BC0FE5" w:rsidP="00BC0FE5">
      <w:pPr>
        <w:numPr>
          <w:ilvl w:val="0"/>
          <w:numId w:val="1"/>
        </w:numPr>
        <w:spacing w:before="60"/>
        <w:jc w:val="both"/>
        <w:rPr>
          <w:rFonts w:ascii="Arial" w:hAnsi="Arial"/>
        </w:rPr>
      </w:pPr>
      <w:r w:rsidRPr="00BC0FE5">
        <w:rPr>
          <w:rFonts w:ascii="Arial" w:hAnsi="Arial"/>
        </w:rPr>
        <w:t>Anglais lu, parlé et écrit, notamment en lien avec la maintenance des instruments.</w:t>
      </w:r>
    </w:p>
    <w:p w:rsidR="008752E9" w:rsidRDefault="008752E9" w:rsidP="008752E9">
      <w:pPr>
        <w:tabs>
          <w:tab w:val="left" w:pos="709"/>
        </w:tabs>
        <w:rPr>
          <w:rFonts w:ascii="Arial" w:hAnsi="Arial" w:cs="Arial"/>
        </w:rPr>
      </w:pPr>
    </w:p>
    <w:p w:rsidR="00F80F7C" w:rsidRPr="00CB7BD8" w:rsidRDefault="00F80F7C" w:rsidP="008752E9">
      <w:pPr>
        <w:tabs>
          <w:tab w:val="left" w:pos="709"/>
        </w:tabs>
        <w:rPr>
          <w:rFonts w:ascii="Arial" w:hAnsi="Arial" w:cs="Arial"/>
        </w:rPr>
      </w:pPr>
    </w:p>
    <w:p w:rsidR="008752E9" w:rsidRPr="00CB7BD8" w:rsidRDefault="008752E9" w:rsidP="008752E9">
      <w:pPr>
        <w:ind w:right="-568"/>
        <w:jc w:val="both"/>
        <w:outlineLvl w:val="0"/>
        <w:rPr>
          <w:rFonts w:ascii="Arial" w:hAnsi="Arial" w:cs="Arial"/>
          <w:b/>
          <w:iCs/>
        </w:rPr>
      </w:pPr>
      <w:r w:rsidRPr="00CB7BD8">
        <w:rPr>
          <w:rFonts w:ascii="Arial" w:hAnsi="Arial" w:cs="Arial"/>
          <w:b/>
          <w:iCs/>
        </w:rPr>
        <w:t>Spécificité du poste :</w:t>
      </w:r>
    </w:p>
    <w:p w:rsidR="008752E9" w:rsidRPr="00F80F7C" w:rsidRDefault="008752E9" w:rsidP="008752E9">
      <w:pPr>
        <w:jc w:val="both"/>
        <w:rPr>
          <w:rFonts w:ascii="Arial" w:hAnsi="Arial" w:cs="Arial"/>
          <w:color w:val="000000"/>
        </w:rPr>
      </w:pPr>
      <w:r w:rsidRPr="00CB7BD8">
        <w:rPr>
          <w:rFonts w:ascii="Arial" w:hAnsi="Arial" w:cs="Arial"/>
          <w:color w:val="000000"/>
        </w:rPr>
        <w:t xml:space="preserve">Ce poste </w:t>
      </w:r>
      <w:r>
        <w:rPr>
          <w:rFonts w:ascii="Arial" w:hAnsi="Arial" w:cs="Arial"/>
          <w:color w:val="000000"/>
        </w:rPr>
        <w:t xml:space="preserve">est </w:t>
      </w:r>
      <w:r w:rsidRPr="00CB7BD8">
        <w:rPr>
          <w:rFonts w:ascii="Arial" w:hAnsi="Arial" w:cs="Arial"/>
          <w:color w:val="000000"/>
        </w:rPr>
        <w:t>à temps plein</w:t>
      </w:r>
      <w:r>
        <w:rPr>
          <w:rFonts w:ascii="Arial" w:hAnsi="Arial" w:cs="Arial"/>
          <w:color w:val="000000"/>
        </w:rPr>
        <w:t>.</w:t>
      </w:r>
    </w:p>
    <w:p w:rsidR="008752E9" w:rsidRPr="00CB7BD8" w:rsidRDefault="008752E9" w:rsidP="008752E9">
      <w:pPr>
        <w:jc w:val="both"/>
        <w:outlineLvl w:val="0"/>
        <w:rPr>
          <w:rFonts w:ascii="Arial" w:hAnsi="Arial" w:cs="Arial"/>
        </w:rPr>
      </w:pPr>
    </w:p>
    <w:p w:rsidR="00983A11" w:rsidRPr="006B2934" w:rsidRDefault="00983A11" w:rsidP="00983A11">
      <w:pPr>
        <w:jc w:val="both"/>
        <w:outlineLvl w:val="0"/>
        <w:rPr>
          <w:rFonts w:ascii="Arial" w:hAnsi="Arial" w:cs="Arial"/>
          <w:b/>
        </w:rPr>
      </w:pPr>
      <w:r w:rsidRPr="006B2934">
        <w:rPr>
          <w:rFonts w:ascii="Arial" w:hAnsi="Arial" w:cs="Arial"/>
          <w:b/>
        </w:rPr>
        <w:t>Candidature :</w:t>
      </w:r>
    </w:p>
    <w:p w:rsidR="00983A11" w:rsidRPr="006B2934" w:rsidRDefault="00F80F7C" w:rsidP="00983A1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83A11" w:rsidRPr="006B2934">
        <w:rPr>
          <w:rFonts w:ascii="Arial" w:hAnsi="Arial" w:cs="Arial"/>
        </w:rPr>
        <w:t>ous nos postes sont ouverts aux personnes en situation de handicap.</w:t>
      </w:r>
    </w:p>
    <w:p w:rsidR="00983A11" w:rsidRPr="006B2934" w:rsidRDefault="00983A11" w:rsidP="00983A11">
      <w:pPr>
        <w:jc w:val="both"/>
        <w:outlineLvl w:val="0"/>
        <w:rPr>
          <w:rFonts w:ascii="Arial" w:hAnsi="Arial" w:cs="Arial"/>
        </w:rPr>
      </w:pPr>
      <w:r w:rsidRPr="006B2934">
        <w:rPr>
          <w:rFonts w:ascii="Arial" w:hAnsi="Arial" w:cs="Arial"/>
        </w:rPr>
        <w:t xml:space="preserve">Merci d'adresser votre candidature en langue française (CV actualisé et lettre de motivation), jusqu'au </w:t>
      </w:r>
      <w:r w:rsidR="00F80F7C">
        <w:rPr>
          <w:rFonts w:ascii="Arial" w:hAnsi="Arial" w:cs="Arial"/>
        </w:rPr>
        <w:t>10</w:t>
      </w:r>
      <w:r>
        <w:rPr>
          <w:rFonts w:ascii="Arial" w:hAnsi="Arial" w:cs="Arial"/>
        </w:rPr>
        <w:t>/05/2018</w:t>
      </w:r>
      <w:r w:rsidRPr="006B2934">
        <w:rPr>
          <w:rFonts w:ascii="Arial" w:hAnsi="Arial" w:cs="Arial"/>
        </w:rPr>
        <w:t xml:space="preserve">. </w:t>
      </w:r>
    </w:p>
    <w:p w:rsidR="00983A11" w:rsidRDefault="00983A11" w:rsidP="00983A11">
      <w:pPr>
        <w:jc w:val="both"/>
        <w:outlineLvl w:val="0"/>
        <w:rPr>
          <w:rFonts w:ascii="Arial" w:hAnsi="Arial" w:cs="Arial"/>
          <w:i/>
        </w:rPr>
      </w:pPr>
    </w:p>
    <w:p w:rsidR="00983A11" w:rsidRDefault="00983A11" w:rsidP="00983A11">
      <w:pPr>
        <w:ind w:right="-568"/>
        <w:jc w:val="both"/>
        <w:outlineLvl w:val="0"/>
        <w:rPr>
          <w:rFonts w:ascii="Arial" w:hAnsi="Arial" w:cs="Arial"/>
          <w:b/>
          <w:iCs/>
        </w:rPr>
      </w:pPr>
    </w:p>
    <w:p w:rsidR="008752E9" w:rsidRDefault="008752E9" w:rsidP="008752E9">
      <w:pPr>
        <w:jc w:val="both"/>
        <w:outlineLvl w:val="0"/>
        <w:rPr>
          <w:rFonts w:ascii="Arial" w:hAnsi="Arial" w:cs="Arial"/>
          <w:i/>
        </w:rPr>
      </w:pPr>
    </w:p>
    <w:p w:rsidR="008752E9" w:rsidRDefault="008752E9" w:rsidP="008752E9">
      <w:pPr>
        <w:jc w:val="both"/>
        <w:outlineLvl w:val="0"/>
        <w:rPr>
          <w:rFonts w:ascii="Arial" w:hAnsi="Arial" w:cs="Arial"/>
        </w:rPr>
      </w:pPr>
    </w:p>
    <w:p w:rsidR="008752E9" w:rsidRDefault="008752E9" w:rsidP="008752E9">
      <w:pPr>
        <w:jc w:val="both"/>
        <w:outlineLvl w:val="0"/>
        <w:rPr>
          <w:rFonts w:ascii="Arial" w:hAnsi="Arial" w:cs="Arial"/>
        </w:rPr>
      </w:pPr>
    </w:p>
    <w:p w:rsidR="00896922" w:rsidRDefault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Pr="00896922" w:rsidRDefault="00896922" w:rsidP="00896922"/>
    <w:p w:rsidR="00896922" w:rsidRDefault="00896922" w:rsidP="00896922"/>
    <w:p w:rsidR="00896922" w:rsidRDefault="00896922" w:rsidP="00896922"/>
    <w:p w:rsidR="0040674D" w:rsidRPr="00896922" w:rsidRDefault="0040674D" w:rsidP="00896922">
      <w:pPr>
        <w:ind w:firstLine="708"/>
      </w:pPr>
    </w:p>
    <w:sectPr w:rsidR="0040674D" w:rsidRPr="00896922" w:rsidSect="00B322E0">
      <w:footerReference w:type="default" r:id="rId13"/>
      <w:pgSz w:w="11907" w:h="16840" w:code="9"/>
      <w:pgMar w:top="1134" w:right="1418" w:bottom="1134" w:left="1418" w:header="454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94" w:rsidRDefault="00CA3C94" w:rsidP="00896922">
      <w:r>
        <w:separator/>
      </w:r>
    </w:p>
  </w:endnote>
  <w:endnote w:type="continuationSeparator" w:id="0">
    <w:p w:rsidR="00CA3C94" w:rsidRDefault="00CA3C94" w:rsidP="0089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7C" w:rsidRPr="0010019A" w:rsidRDefault="00567F3D">
    <w:pPr>
      <w:pStyle w:val="Pieddepage"/>
      <w:rPr>
        <w:rFonts w:ascii="Arial" w:hAnsi="Arial" w:cs="Arial"/>
      </w:rPr>
    </w:pPr>
    <w:r w:rsidRPr="0010019A">
      <w:rPr>
        <w:rFonts w:ascii="Arial" w:hAnsi="Arial" w:cs="Arial"/>
      </w:rPr>
      <w:t>201</w:t>
    </w:r>
    <w:r w:rsidR="00983A11">
      <w:rPr>
        <w:rFonts w:ascii="Arial" w:hAnsi="Arial" w:cs="Arial"/>
      </w:rPr>
      <w:t>8</w:t>
    </w:r>
    <w:r w:rsidRPr="0010019A">
      <w:rPr>
        <w:rFonts w:ascii="Arial" w:hAnsi="Arial" w:cs="Arial"/>
      </w:rPr>
      <w:t>-</w:t>
    </w:r>
    <w:r w:rsidR="00896922">
      <w:rPr>
        <w:rFonts w:ascii="Arial" w:hAnsi="Arial" w:cs="Arial"/>
      </w:rPr>
      <w:t>LAB</w:t>
    </w:r>
    <w:r w:rsidR="009A0EE5">
      <w:rPr>
        <w:rFonts w:ascii="Arial" w:hAnsi="Arial" w:cs="Arial"/>
      </w:rPr>
      <w:t>02e</w:t>
    </w:r>
    <w:r w:rsidRPr="0010019A">
      <w:rPr>
        <w:rFonts w:ascii="Arial" w:hAnsi="Arial" w:cs="Arial"/>
      </w:rPr>
      <w:tab/>
    </w:r>
    <w:r w:rsidRPr="0010019A">
      <w:rPr>
        <w:rFonts w:ascii="Arial" w:hAnsi="Arial" w:cs="Arial"/>
      </w:rPr>
      <w:tab/>
    </w:r>
    <w:r w:rsidR="00983A11">
      <w:rPr>
        <w:rFonts w:ascii="Arial" w:hAnsi="Arial" w:cs="Arial"/>
      </w:rPr>
      <w:t>19/04/218</w:t>
    </w:r>
  </w:p>
  <w:p w:rsidR="008D7FE3" w:rsidRPr="0010019A" w:rsidRDefault="00567F3D" w:rsidP="00795732">
    <w:pPr>
      <w:pStyle w:val="Pieddepage"/>
      <w:rPr>
        <w:rFonts w:ascii="Arial" w:hAnsi="Arial" w:cs="Arial"/>
      </w:rPr>
    </w:pPr>
    <w:r w:rsidRPr="0010019A">
      <w:rPr>
        <w:rFonts w:ascii="Arial" w:hAnsi="Arial" w:cs="Arial"/>
      </w:rPr>
      <w:t>IM</w:t>
    </w:r>
    <w:r>
      <w:rPr>
        <w:rFonts w:ascii="Arial" w:hAnsi="Arial" w:cs="Arial"/>
      </w:rPr>
      <w:t xml:space="preserve">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94" w:rsidRDefault="00CA3C94" w:rsidP="00896922">
      <w:r>
        <w:separator/>
      </w:r>
    </w:p>
  </w:footnote>
  <w:footnote w:type="continuationSeparator" w:id="0">
    <w:p w:rsidR="00CA3C94" w:rsidRDefault="00CA3C94" w:rsidP="0089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7DB9"/>
    <w:multiLevelType w:val="hybridMultilevel"/>
    <w:tmpl w:val="B136DDE2"/>
    <w:lvl w:ilvl="0" w:tplc="248EE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52A8"/>
    <w:multiLevelType w:val="hybridMultilevel"/>
    <w:tmpl w:val="8C308880"/>
    <w:lvl w:ilvl="0" w:tplc="248EE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E9"/>
    <w:rsid w:val="00004325"/>
    <w:rsid w:val="00014E7D"/>
    <w:rsid w:val="00014ED5"/>
    <w:rsid w:val="00065A39"/>
    <w:rsid w:val="000E191C"/>
    <w:rsid w:val="00113D2F"/>
    <w:rsid w:val="00116438"/>
    <w:rsid w:val="001C7354"/>
    <w:rsid w:val="001D6F88"/>
    <w:rsid w:val="00233CFB"/>
    <w:rsid w:val="0024347C"/>
    <w:rsid w:val="00281EF8"/>
    <w:rsid w:val="002A1979"/>
    <w:rsid w:val="002A3EC7"/>
    <w:rsid w:val="002F453B"/>
    <w:rsid w:val="00316FCA"/>
    <w:rsid w:val="003504E1"/>
    <w:rsid w:val="003766CA"/>
    <w:rsid w:val="00390E76"/>
    <w:rsid w:val="003E3437"/>
    <w:rsid w:val="00405288"/>
    <w:rsid w:val="0040674D"/>
    <w:rsid w:val="004252C7"/>
    <w:rsid w:val="004834C0"/>
    <w:rsid w:val="00487180"/>
    <w:rsid w:val="004E7D3E"/>
    <w:rsid w:val="0053577B"/>
    <w:rsid w:val="00536ADA"/>
    <w:rsid w:val="00567F3D"/>
    <w:rsid w:val="00583D3B"/>
    <w:rsid w:val="005D138E"/>
    <w:rsid w:val="005D4CED"/>
    <w:rsid w:val="006822D2"/>
    <w:rsid w:val="006A5E63"/>
    <w:rsid w:val="007131DD"/>
    <w:rsid w:val="00735C74"/>
    <w:rsid w:val="007376EF"/>
    <w:rsid w:val="00760F01"/>
    <w:rsid w:val="007D5DE1"/>
    <w:rsid w:val="007D5FFE"/>
    <w:rsid w:val="0083026B"/>
    <w:rsid w:val="008735B4"/>
    <w:rsid w:val="008752E9"/>
    <w:rsid w:val="00896922"/>
    <w:rsid w:val="008971D2"/>
    <w:rsid w:val="008A5FCF"/>
    <w:rsid w:val="008D6725"/>
    <w:rsid w:val="009339F9"/>
    <w:rsid w:val="00946A3E"/>
    <w:rsid w:val="00951766"/>
    <w:rsid w:val="00957AA7"/>
    <w:rsid w:val="00966671"/>
    <w:rsid w:val="00983A11"/>
    <w:rsid w:val="009958E9"/>
    <w:rsid w:val="009A0EE5"/>
    <w:rsid w:val="009D5AEF"/>
    <w:rsid w:val="00A01A5E"/>
    <w:rsid w:val="00A6456F"/>
    <w:rsid w:val="00A70413"/>
    <w:rsid w:val="00AB36E0"/>
    <w:rsid w:val="00B204F3"/>
    <w:rsid w:val="00B322E0"/>
    <w:rsid w:val="00B653B9"/>
    <w:rsid w:val="00B67C01"/>
    <w:rsid w:val="00B73870"/>
    <w:rsid w:val="00B83FBD"/>
    <w:rsid w:val="00B867D3"/>
    <w:rsid w:val="00B878B4"/>
    <w:rsid w:val="00BC0FE5"/>
    <w:rsid w:val="00C07FA8"/>
    <w:rsid w:val="00CA3C94"/>
    <w:rsid w:val="00CB3B83"/>
    <w:rsid w:val="00D635A4"/>
    <w:rsid w:val="00D84815"/>
    <w:rsid w:val="00DB4FE6"/>
    <w:rsid w:val="00DD269F"/>
    <w:rsid w:val="00DF718C"/>
    <w:rsid w:val="00E31F88"/>
    <w:rsid w:val="00E33150"/>
    <w:rsid w:val="00E33AE5"/>
    <w:rsid w:val="00E44724"/>
    <w:rsid w:val="00E8192F"/>
    <w:rsid w:val="00E8509A"/>
    <w:rsid w:val="00EB6D32"/>
    <w:rsid w:val="00EB6EE2"/>
    <w:rsid w:val="00ED4EE6"/>
    <w:rsid w:val="00F40A84"/>
    <w:rsid w:val="00F640AD"/>
    <w:rsid w:val="00F80F7C"/>
    <w:rsid w:val="00FA3180"/>
    <w:rsid w:val="00FA3DFF"/>
    <w:rsid w:val="00FB1D92"/>
    <w:rsid w:val="00FD1C6C"/>
    <w:rsid w:val="00FF463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884E"/>
  <w15:docId w15:val="{5B034B23-13C3-40D3-B1A3-7A6CC1D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8752E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52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8752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52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8752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5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252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2C7"/>
  </w:style>
  <w:style w:type="character" w:customStyle="1" w:styleId="CommentaireCar">
    <w:name w:val="Commentaire Car"/>
    <w:basedOn w:val="Policepardfaut"/>
    <w:link w:val="Commentaire"/>
    <w:uiPriority w:val="99"/>
    <w:semiHidden/>
    <w:rsid w:val="004252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2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2C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2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resultnom1">
    <w:name w:val="resultnom1"/>
    <w:basedOn w:val="Policepardfaut"/>
    <w:rsid w:val="00983A11"/>
    <w:rPr>
      <w:rFonts w:ascii="Verdana" w:hAnsi="Verdana" w:hint="default"/>
      <w:b/>
      <w:bCs/>
      <w:caps/>
      <w:color w:val="000000"/>
      <w:sz w:val="18"/>
      <w:szCs w:val="18"/>
    </w:rPr>
  </w:style>
  <w:style w:type="character" w:customStyle="1" w:styleId="resultprenom1">
    <w:name w:val="resultprenom1"/>
    <w:basedOn w:val="Policepardfaut"/>
    <w:rsid w:val="00983A11"/>
    <w:rPr>
      <w:rFonts w:ascii="Verdana" w:hAnsi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5E0E47F49FC439EB11E6E65265B20" ma:contentTypeVersion="1" ma:contentTypeDescription="Crée un document." ma:contentTypeScope="" ma:versionID="d73429d458dcef9970f51c6904e24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4405e05579f169672cc67ee25a3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A94D-951D-4E33-A1CD-C583373D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BC4F0-249B-43B1-85A2-718CB3287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FD82F-0F72-4D69-81FC-2B5E2DBBE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15710-3363-4597-882D-F22A06A1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Bouet Coralie</dc:creator>
  <cp:lastModifiedBy>Oufredj Soumya</cp:lastModifiedBy>
  <cp:revision>2</cp:revision>
  <cp:lastPrinted>2018-04-19T14:56:00Z</cp:lastPrinted>
  <dcterms:created xsi:type="dcterms:W3CDTF">2018-04-20T06:51:00Z</dcterms:created>
  <dcterms:modified xsi:type="dcterms:W3CDTF">2018-04-20T06:51:00Z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0x0101000DC5E0E47F49FC439EB11E6E65265B20</vt:lpwstr>
  </property>
</Properties>
</file>